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60"/>
        <w:gridCol w:w="400"/>
        <w:gridCol w:w="1200"/>
        <w:gridCol w:w="680"/>
        <w:gridCol w:w="3760"/>
        <w:gridCol w:w="760"/>
        <w:gridCol w:w="180"/>
        <w:gridCol w:w="3420"/>
        <w:gridCol w:w="340"/>
        <w:gridCol w:w="2700"/>
        <w:gridCol w:w="1060"/>
        <w:gridCol w:w="1940"/>
        <w:gridCol w:w="200"/>
      </w:tblGrid>
      <w:tr w:rsidR="00F368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6040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TituloListadoStyle"/>
            </w:pPr>
            <w:r>
              <w:t>Listado del material de las materias de un curso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6040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SubTituloListadoStyle"/>
            </w:pPr>
            <w:r>
              <w:t>Segundo Ciclo de Educación Infantil | Educación Infantil (Segundo Ciclo) | Oficial | Primer Curso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1"/>
            </w:pPr>
            <w:r>
              <w:t>[CENT] - Conocimiento del entorno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2"/>
            </w:pPr>
            <w:r>
              <w:t>LT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3"/>
            </w:pPr>
            <w:r>
              <w:t>¡EN ACCIÓN! NIVEL I CONSTRUIMOS UN MOVIL. EL CUERPO HUMANO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5"/>
            </w:pPr>
            <w:r>
              <w:t>9788468027494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3A2BFD" w:rsidTr="003A2BFD">
        <w:tblPrEx>
          <w:tblCellMar>
            <w:top w:w="0" w:type="dxa"/>
            <w:bottom w:w="0" w:type="dxa"/>
          </w:tblCellMar>
        </w:tblPrEx>
        <w:trPr>
          <w:gridAfter w:val="11"/>
          <w:wAfter w:w="16240" w:type="dxa"/>
          <w:trHeight w:hRule="exact" w:val="73"/>
        </w:trPr>
        <w:tc>
          <w:tcPr>
            <w:tcW w:w="600" w:type="dxa"/>
            <w:gridSpan w:val="3"/>
          </w:tcPr>
          <w:p w:rsidR="003A2BFD" w:rsidRDefault="003A2BFD">
            <w:pPr>
              <w:pStyle w:val="EMPTYCELLSTYLE"/>
            </w:pPr>
          </w:p>
        </w:tc>
      </w:tr>
      <w:tr w:rsidR="003A2BFD" w:rsidTr="003A2BFD">
        <w:tblPrEx>
          <w:tblCellMar>
            <w:top w:w="0" w:type="dxa"/>
            <w:bottom w:w="0" w:type="dxa"/>
          </w:tblCellMar>
        </w:tblPrEx>
        <w:trPr>
          <w:gridAfter w:val="12"/>
          <w:wAfter w:w="16640" w:type="dxa"/>
          <w:trHeight w:hRule="exact" w:val="63"/>
        </w:trPr>
        <w:tc>
          <w:tcPr>
            <w:tcW w:w="200" w:type="dxa"/>
            <w:gridSpan w:val="2"/>
          </w:tcPr>
          <w:p w:rsidR="003A2BFD" w:rsidRDefault="003A2BF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1"/>
            </w:pPr>
            <w:r>
              <w:t>[LCORE] - Lenguajes: Comunicación y representación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2"/>
            </w:pPr>
            <w:r>
              <w:t>LT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3"/>
            </w:pPr>
            <w:r>
              <w:t>Matemáticas ABN 1. (Cuadernos 1 y 2)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4"/>
            </w:pPr>
            <w:r>
              <w:t>ANAYA EDUCACIÓN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AD" w:rsidRDefault="00EC407A">
            <w:pPr>
              <w:pStyle w:val="ArialforcolumnDJR6620COLUMN5"/>
            </w:pPr>
            <w:r>
              <w:t>9788467832389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3A2BFD" w:rsidTr="003A2BFD">
        <w:tblPrEx>
          <w:tblCellMar>
            <w:top w:w="0" w:type="dxa"/>
            <w:bottom w:w="0" w:type="dxa"/>
          </w:tblCellMar>
        </w:tblPrEx>
        <w:trPr>
          <w:gridAfter w:val="13"/>
          <w:wAfter w:w="16800" w:type="dxa"/>
          <w:trHeight w:hRule="exact" w:val="260"/>
        </w:trPr>
        <w:tc>
          <w:tcPr>
            <w:tcW w:w="40" w:type="dxa"/>
          </w:tcPr>
          <w:p w:rsidR="003A2BFD" w:rsidRDefault="003A2BF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76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194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  <w:pageBreakBefore/>
            </w:pPr>
          </w:p>
        </w:tc>
        <w:tc>
          <w:tcPr>
            <w:tcW w:w="120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52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AD" w:rsidRDefault="00EC407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495300"/>
                  <wp:effectExtent l="0" t="0" r="0" b="0"/>
                  <wp:wrapNone/>
                  <wp:docPr id="219401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0112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AD" w:rsidRDefault="00EC407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81000"/>
                  <wp:effectExtent l="0" t="0" r="0" b="0"/>
                  <wp:wrapNone/>
                  <wp:docPr id="287422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2293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AD" w:rsidRDefault="00F368AD">
            <w:pPr>
              <w:pStyle w:val="EMPTYCELLSTYLE"/>
            </w:pPr>
          </w:p>
        </w:tc>
        <w:tc>
          <w:tcPr>
            <w:tcW w:w="52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000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TituloCriteriosStyle"/>
            </w:pPr>
            <w:r>
              <w:t>CRITERIOS DE LA CONSULTA</w:t>
            </w:r>
          </w:p>
        </w:tc>
        <w:tc>
          <w:tcPr>
            <w:tcW w:w="30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Fecha informe: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11/06/2018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Curso: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2018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Oferta Curso: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Sí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Oferta Materia: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Sí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Centro: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 xml:space="preserve">40004981 -LAS CAÑADAS 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Nivel Educativo: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Segundo Ciclo de Educación Infantil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Estudio: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Educación Infantil (Segundo Ciclo)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Régimen de Matriculación: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Oficial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Curso: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Primer Curso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0"/>
            </w:pPr>
            <w:r>
              <w:t>Usuario que solicita el informe: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68AD" w:rsidRDefault="00EC407A">
            <w:pPr>
              <w:pStyle w:val="ArialforcolumnDJR6222COLUMN1"/>
            </w:pPr>
            <w:r>
              <w:t>40004981</w:t>
            </w: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  <w:tr w:rsidR="00F368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1200" w:type="dxa"/>
          </w:tcPr>
          <w:p w:rsidR="00F368AD" w:rsidRDefault="00F368AD">
            <w:pPr>
              <w:pStyle w:val="EMPTYCELLSTYLE"/>
            </w:pPr>
          </w:p>
        </w:tc>
        <w:tc>
          <w:tcPr>
            <w:tcW w:w="5200" w:type="dxa"/>
            <w:gridSpan w:val="3"/>
          </w:tcPr>
          <w:p w:rsidR="00F368AD" w:rsidRDefault="00F368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3000" w:type="dxa"/>
            <w:gridSpan w:val="2"/>
          </w:tcPr>
          <w:p w:rsidR="00F368AD" w:rsidRDefault="00F368AD">
            <w:pPr>
              <w:pStyle w:val="EMPTYCELLSTYLE"/>
            </w:pPr>
          </w:p>
        </w:tc>
        <w:tc>
          <w:tcPr>
            <w:tcW w:w="200" w:type="dxa"/>
          </w:tcPr>
          <w:p w:rsidR="00F368AD" w:rsidRDefault="00F368AD">
            <w:pPr>
              <w:pStyle w:val="EMPTYCELLSTYLE"/>
            </w:pPr>
          </w:p>
        </w:tc>
      </w:tr>
    </w:tbl>
    <w:p w:rsidR="00EC407A" w:rsidRDefault="00EC407A"/>
    <w:sectPr w:rsidR="00EC407A" w:rsidSect="00F368A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hyphenationZone w:val="425"/>
  <w:characterSpacingControl w:val="doNotCompress"/>
  <w:compat/>
  <w:rsids>
    <w:rsidRoot w:val="00F368AD"/>
    <w:rsid w:val="003A2BFD"/>
    <w:rsid w:val="00EC407A"/>
    <w:rsid w:val="00F3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sid w:val="00F368AD"/>
    <w:rPr>
      <w:sz w:val="1"/>
    </w:rPr>
  </w:style>
  <w:style w:type="paragraph" w:customStyle="1" w:styleId="TituloListadoStyle">
    <w:name w:val="TituloListadoStyle"/>
    <w:qFormat/>
    <w:rsid w:val="00F368AD"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sid w:val="00F368AD"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sid w:val="00F368AD"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0">
    <w:name w:val="Arial_for_column_DJR_6620_COLUMN_0_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1">
    <w:name w:val="Arial_for_column_DJR_6620_COLUMN_1_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2">
    <w:name w:val="Arial_for_column_DJR_6620_COLUMN_2_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3">
    <w:name w:val="Arial_for_column_DJR_6620_COLUMN_3_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4">
    <w:name w:val="Arial_for_column_DJR_6620_COLUMN_4_"/>
    <w:qFormat/>
    <w:rsid w:val="00F368AD"/>
    <w:rPr>
      <w:rFonts w:ascii="Arial" w:eastAsia="Arial" w:hAnsi="Arial" w:cs="Arial"/>
      <w:sz w:val="16"/>
    </w:rPr>
  </w:style>
  <w:style w:type="paragraph" w:customStyle="1" w:styleId="ArialforcolumnDJR6620COLUMN5">
    <w:name w:val="Arial_for_column_DJR_6620_COLUMN_5_"/>
    <w:qFormat/>
    <w:rsid w:val="00F368AD"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sid w:val="00F368AD"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sid w:val="00F368AD"/>
    <w:rPr>
      <w:rFonts w:ascii="Arial" w:eastAsia="Arial" w:hAnsi="Arial" w:cs="Arial"/>
      <w:b/>
      <w:sz w:val="16"/>
    </w:rPr>
  </w:style>
  <w:style w:type="paragraph" w:customStyle="1" w:styleId="ArialforcolumnDJR6222COLUMN0">
    <w:name w:val="Arial_for_column_DJR_6222_COLUMN_0_"/>
    <w:qFormat/>
    <w:rsid w:val="00F368AD"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sid w:val="00F368AD"/>
    <w:rPr>
      <w:rFonts w:ascii="Arial" w:eastAsia="Arial" w:hAnsi="Arial" w:cs="Arial"/>
      <w:sz w:val="16"/>
    </w:rPr>
  </w:style>
  <w:style w:type="paragraph" w:customStyle="1" w:styleId="ArialforcolumnDJR6222COLUMN1">
    <w:name w:val="Arial_for_column_DJR_6222_COLUMN_1_"/>
    <w:qFormat/>
    <w:rsid w:val="00F368AD"/>
    <w:rPr>
      <w:rFonts w:ascii="Arial" w:eastAsia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2018-06-11T17:31:00Z</dcterms:created>
  <dcterms:modified xsi:type="dcterms:W3CDTF">2018-06-11T17:31:00Z</dcterms:modified>
</cp:coreProperties>
</file>